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036" w:rsidRPr="00143036" w:rsidRDefault="00143036" w:rsidP="00143036">
      <w:pPr>
        <w:rPr>
          <w:b/>
        </w:rPr>
      </w:pPr>
      <w:r w:rsidRPr="00143036">
        <w:rPr>
          <w:b/>
        </w:rPr>
        <w:t>Formato planificación con elementos de las Bases Curriculares 2012.</w:t>
      </w:r>
    </w:p>
    <w:p w:rsidR="00143036" w:rsidRPr="00143036" w:rsidRDefault="00143036" w:rsidP="00143036">
      <w:pPr>
        <w:rPr>
          <w:u w:val="single"/>
        </w:rPr>
      </w:pPr>
      <w:r w:rsidRPr="00143036">
        <w:rPr>
          <w:b/>
        </w:rPr>
        <w:t>Asignatura:</w:t>
      </w:r>
      <w:r w:rsidRPr="00143036">
        <w:rPr>
          <w:b/>
        </w:rPr>
        <w:tab/>
      </w:r>
      <w:r w:rsidRPr="00143036">
        <w:rPr>
          <w:u w:val="single"/>
        </w:rPr>
        <w:t xml:space="preserve">Historia y Geografía y Ciencias Sociales                                                                                      </w:t>
      </w:r>
      <w:r w:rsidRPr="00143036">
        <w:tab/>
      </w:r>
      <w:r w:rsidRPr="00143036">
        <w:rPr>
          <w:b/>
        </w:rPr>
        <w:t>Nivel/Curso:</w:t>
      </w:r>
      <w:r w:rsidRPr="00143036">
        <w:rPr>
          <w:b/>
          <w:u w:val="single"/>
        </w:rPr>
        <w:tab/>
      </w:r>
      <w:r w:rsidRPr="00143036">
        <w:rPr>
          <w:u w:val="single"/>
        </w:rPr>
        <w:t>NB1/ 1º Básico</w:t>
      </w:r>
    </w:p>
    <w:p w:rsidR="00143036" w:rsidRPr="00143036" w:rsidRDefault="00143036" w:rsidP="00143036">
      <w:pPr>
        <w:rPr>
          <w:b/>
        </w:rPr>
      </w:pPr>
      <w:r w:rsidRPr="00143036"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29210</wp:posOffset>
                </wp:positionH>
                <wp:positionV relativeFrom="paragraph">
                  <wp:posOffset>259715</wp:posOffset>
                </wp:positionV>
                <wp:extent cx="8162925" cy="5003800"/>
                <wp:effectExtent l="13335" t="10160" r="5715" b="5715"/>
                <wp:wrapNone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62925" cy="5003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3036" w:rsidRDefault="00143036" w:rsidP="00143036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Días de la semana:</w:t>
                            </w:r>
                          </w:p>
                          <w:p w:rsidR="00143036" w:rsidRPr="00972D2C" w:rsidRDefault="00143036" w:rsidP="00143036">
                            <w:pPr>
                              <w:pStyle w:val="NormalWeb"/>
                              <w:shd w:val="clear" w:color="auto" w:fill="FFFFFF"/>
                              <w:spacing w:before="96" w:after="120" w:line="384" w:lineRule="atLeast"/>
                              <w:rPr>
                                <w:rFonts w:ascii="Calibri" w:hAnsi="Calibri" w:cs="Arial"/>
                                <w:color w:val="000000"/>
                              </w:rPr>
                            </w:pPr>
                            <w:r w:rsidRPr="00972D2C">
                              <w:rPr>
                                <w:rFonts w:ascii="Calibri" w:hAnsi="Calibri" w:cs="Arial"/>
                                <w:color w:val="000000"/>
                              </w:rPr>
                              <w:t>La </w:t>
                            </w:r>
                            <w:r w:rsidRPr="00972D2C">
                              <w:rPr>
                                <w:rFonts w:ascii="Calibri" w:hAnsi="Calibri" w:cs="Arial"/>
                                <w:b/>
                                <w:bCs/>
                                <w:color w:val="000000"/>
                              </w:rPr>
                              <w:t>semana</w:t>
                            </w:r>
                            <w:r w:rsidRPr="00972D2C">
                              <w:rPr>
                                <w:rFonts w:ascii="Calibri" w:hAnsi="Calibri" w:cs="Arial"/>
                                <w:color w:val="000000"/>
                              </w:rPr>
                              <w:t> es un período de </w:t>
                            </w:r>
                            <w:hyperlink r:id="rId6" w:tooltip="Tiempo" w:history="1">
                              <w:r w:rsidRPr="00972D2C">
                                <w:rPr>
                                  <w:rStyle w:val="Hipervnculo"/>
                                  <w:rFonts w:ascii="Calibri" w:hAnsi="Calibri" w:cs="Arial"/>
                                  <w:color w:val="0B0080"/>
                                </w:rPr>
                                <w:t>tiempo</w:t>
                              </w:r>
                            </w:hyperlink>
                            <w:r w:rsidRPr="00972D2C">
                              <w:rPr>
                                <w:rFonts w:ascii="Calibri" w:hAnsi="Calibri" w:cs="Arial"/>
                                <w:color w:val="000000"/>
                              </w:rPr>
                              <w:t> de siete </w:t>
                            </w:r>
                            <w:hyperlink r:id="rId7" w:tooltip="Día" w:history="1">
                              <w:r w:rsidRPr="00972D2C">
                                <w:rPr>
                                  <w:rStyle w:val="Hipervnculo"/>
                                  <w:rFonts w:ascii="Calibri" w:hAnsi="Calibri" w:cs="Arial"/>
                                  <w:color w:val="0B0080"/>
                                </w:rPr>
                                <w:t>días</w:t>
                              </w:r>
                            </w:hyperlink>
                            <w:r w:rsidRPr="00972D2C">
                              <w:rPr>
                                <w:rFonts w:ascii="Calibri" w:hAnsi="Calibri" w:cs="Arial"/>
                                <w:color w:val="000000"/>
                              </w:rPr>
                              <w:t> consecutivos:</w:t>
                            </w:r>
                          </w:p>
                          <w:p w:rsidR="00143036" w:rsidRPr="00972D2C" w:rsidRDefault="00143036" w:rsidP="00143036">
                            <w:pPr>
                              <w:numPr>
                                <w:ilvl w:val="0"/>
                                <w:numId w:val="1"/>
                              </w:numPr>
                              <w:shd w:val="clear" w:color="auto" w:fill="FFFFFF"/>
                              <w:spacing w:before="100" w:beforeAutospacing="1" w:after="24" w:line="384" w:lineRule="atLeast"/>
                              <w:ind w:left="768"/>
                              <w:rPr>
                                <w:rFonts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hyperlink r:id="rId8" w:tooltip="Domingo" w:history="1">
                              <w:r w:rsidRPr="00972D2C">
                                <w:rPr>
                                  <w:rStyle w:val="Hipervnculo"/>
                                  <w:rFonts w:cs="Arial"/>
                                  <w:color w:val="0B0080"/>
                                  <w:sz w:val="24"/>
                                  <w:szCs w:val="24"/>
                                </w:rPr>
                                <w:t>domingo</w:t>
                              </w:r>
                            </w:hyperlink>
                          </w:p>
                          <w:p w:rsidR="00143036" w:rsidRPr="00972D2C" w:rsidRDefault="00143036" w:rsidP="00143036">
                            <w:pPr>
                              <w:numPr>
                                <w:ilvl w:val="0"/>
                                <w:numId w:val="1"/>
                              </w:numPr>
                              <w:shd w:val="clear" w:color="auto" w:fill="FFFFFF"/>
                              <w:spacing w:before="100" w:beforeAutospacing="1" w:after="24" w:line="384" w:lineRule="atLeast"/>
                              <w:ind w:left="768"/>
                              <w:rPr>
                                <w:rFonts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hyperlink r:id="rId9" w:tooltip="Lunes" w:history="1">
                              <w:r w:rsidRPr="00972D2C">
                                <w:rPr>
                                  <w:rStyle w:val="Hipervnculo"/>
                                  <w:rFonts w:cs="Arial"/>
                                  <w:color w:val="0B0080"/>
                                  <w:sz w:val="24"/>
                                  <w:szCs w:val="24"/>
                                </w:rPr>
                                <w:t>lunes</w:t>
                              </w:r>
                            </w:hyperlink>
                          </w:p>
                          <w:p w:rsidR="00143036" w:rsidRPr="00972D2C" w:rsidRDefault="00143036" w:rsidP="00143036">
                            <w:pPr>
                              <w:numPr>
                                <w:ilvl w:val="0"/>
                                <w:numId w:val="1"/>
                              </w:numPr>
                              <w:shd w:val="clear" w:color="auto" w:fill="FFFFFF"/>
                              <w:spacing w:before="100" w:beforeAutospacing="1" w:after="24" w:line="384" w:lineRule="atLeast"/>
                              <w:ind w:left="768"/>
                              <w:rPr>
                                <w:rFonts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hyperlink r:id="rId10" w:tooltip="Martes" w:history="1">
                              <w:r w:rsidRPr="00972D2C">
                                <w:rPr>
                                  <w:rStyle w:val="Hipervnculo"/>
                                  <w:rFonts w:cs="Arial"/>
                                  <w:color w:val="0B0080"/>
                                  <w:sz w:val="24"/>
                                  <w:szCs w:val="24"/>
                                </w:rPr>
                                <w:t>martes</w:t>
                              </w:r>
                            </w:hyperlink>
                          </w:p>
                          <w:p w:rsidR="00143036" w:rsidRPr="00972D2C" w:rsidRDefault="00143036" w:rsidP="00143036">
                            <w:pPr>
                              <w:numPr>
                                <w:ilvl w:val="0"/>
                                <w:numId w:val="1"/>
                              </w:numPr>
                              <w:shd w:val="clear" w:color="auto" w:fill="FFFFFF"/>
                              <w:spacing w:before="100" w:beforeAutospacing="1" w:after="24" w:line="384" w:lineRule="atLeast"/>
                              <w:ind w:left="768"/>
                              <w:rPr>
                                <w:rFonts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hyperlink r:id="rId11" w:tooltip="Miércoles" w:history="1">
                              <w:r w:rsidRPr="00972D2C">
                                <w:rPr>
                                  <w:rStyle w:val="Hipervnculo"/>
                                  <w:rFonts w:cs="Arial"/>
                                  <w:color w:val="0B0080"/>
                                  <w:sz w:val="24"/>
                                  <w:szCs w:val="24"/>
                                </w:rPr>
                                <w:t>miércoles</w:t>
                              </w:r>
                            </w:hyperlink>
                          </w:p>
                          <w:p w:rsidR="00143036" w:rsidRPr="00972D2C" w:rsidRDefault="00143036" w:rsidP="00143036">
                            <w:pPr>
                              <w:numPr>
                                <w:ilvl w:val="0"/>
                                <w:numId w:val="1"/>
                              </w:numPr>
                              <w:shd w:val="clear" w:color="auto" w:fill="FFFFFF"/>
                              <w:spacing w:before="100" w:beforeAutospacing="1" w:after="24" w:line="384" w:lineRule="atLeast"/>
                              <w:ind w:left="768"/>
                              <w:rPr>
                                <w:rFonts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hyperlink r:id="rId12" w:tooltip="Jueves" w:history="1">
                              <w:r w:rsidRPr="00972D2C">
                                <w:rPr>
                                  <w:rStyle w:val="Hipervnculo"/>
                                  <w:rFonts w:cs="Arial"/>
                                  <w:color w:val="0B0080"/>
                                  <w:sz w:val="24"/>
                                  <w:szCs w:val="24"/>
                                </w:rPr>
                                <w:t>jueves</w:t>
                              </w:r>
                            </w:hyperlink>
                          </w:p>
                          <w:p w:rsidR="00143036" w:rsidRPr="00972D2C" w:rsidRDefault="00143036" w:rsidP="00143036">
                            <w:pPr>
                              <w:numPr>
                                <w:ilvl w:val="0"/>
                                <w:numId w:val="1"/>
                              </w:numPr>
                              <w:shd w:val="clear" w:color="auto" w:fill="FFFFFF"/>
                              <w:spacing w:before="100" w:beforeAutospacing="1" w:after="24" w:line="384" w:lineRule="atLeast"/>
                              <w:ind w:left="768"/>
                              <w:rPr>
                                <w:rFonts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hyperlink r:id="rId13" w:tooltip="Viernes" w:history="1">
                              <w:r w:rsidRPr="00972D2C">
                                <w:rPr>
                                  <w:rStyle w:val="Hipervnculo"/>
                                  <w:rFonts w:cs="Arial"/>
                                  <w:color w:val="0B0080"/>
                                  <w:sz w:val="24"/>
                                  <w:szCs w:val="24"/>
                                </w:rPr>
                                <w:t>viernes</w:t>
                              </w:r>
                            </w:hyperlink>
                          </w:p>
                          <w:p w:rsidR="00143036" w:rsidRDefault="00143036" w:rsidP="00143036">
                            <w:pPr>
                              <w:numPr>
                                <w:ilvl w:val="0"/>
                                <w:numId w:val="1"/>
                              </w:numPr>
                              <w:shd w:val="clear" w:color="auto" w:fill="FFFFFF"/>
                              <w:spacing w:before="100" w:beforeAutospacing="1" w:after="24" w:line="384" w:lineRule="atLeast"/>
                              <w:ind w:left="768"/>
                              <w:rPr>
                                <w:rFonts w:ascii="Arial" w:hAnsi="Arial" w:cs="Arial"/>
                                <w:color w:val="000000"/>
                                <w:sz w:val="26"/>
                                <w:szCs w:val="26"/>
                              </w:rPr>
                            </w:pPr>
                            <w:hyperlink r:id="rId14" w:tooltip="Sábado" w:history="1">
                              <w:r>
                                <w:rPr>
                                  <w:rStyle w:val="Hipervnculo"/>
                                  <w:rFonts w:ascii="Arial" w:hAnsi="Arial" w:cs="Arial"/>
                                  <w:color w:val="0B0080"/>
                                  <w:sz w:val="26"/>
                                  <w:szCs w:val="26"/>
                                </w:rPr>
                                <w:t>sábado</w:t>
                              </w:r>
                            </w:hyperlink>
                          </w:p>
                          <w:p w:rsidR="00143036" w:rsidRPr="00A85260" w:rsidRDefault="00143036" w:rsidP="00143036">
                            <w:pPr>
                              <w:pStyle w:val="NormalWeb"/>
                              <w:shd w:val="clear" w:color="auto" w:fill="FFFFFF"/>
                              <w:spacing w:before="96" w:after="120" w:line="384" w:lineRule="atLeast"/>
                              <w:rPr>
                                <w:rFonts w:ascii="Calibri" w:hAnsi="Calibri" w:cs="Arial"/>
                                <w:color w:val="000000"/>
                              </w:rPr>
                            </w:pPr>
                            <w:r w:rsidRPr="00A85260">
                              <w:rPr>
                                <w:rFonts w:ascii="Calibri" w:hAnsi="Calibri" w:cs="Arial"/>
                                <w:color w:val="000000"/>
                              </w:rPr>
                              <w:t>El 1 de enero de 1973, Dinamarca cambió el comienzo de la semana (que era el domingo) al lunes.</w:t>
                            </w:r>
                            <w:hyperlink r:id="rId15" w:anchor="cite_note-Merlyn-1" w:history="1">
                              <w:r w:rsidRPr="00A85260">
                                <w:rPr>
                                  <w:rStyle w:val="Hipervnculo"/>
                                  <w:rFonts w:ascii="Calibri" w:hAnsi="Calibri" w:cs="Arial"/>
                                  <w:color w:val="0B0080"/>
                                  <w:vertAlign w:val="superscript"/>
                                </w:rPr>
                                <w:t>1</w:t>
                              </w:r>
                            </w:hyperlink>
                          </w:p>
                          <w:p w:rsidR="00143036" w:rsidRPr="00A85260" w:rsidRDefault="00143036" w:rsidP="00143036">
                            <w:pPr>
                              <w:pStyle w:val="NormalWeb"/>
                              <w:shd w:val="clear" w:color="auto" w:fill="FFFFFF"/>
                              <w:spacing w:before="96" w:after="120" w:line="384" w:lineRule="atLeast"/>
                              <w:rPr>
                                <w:rFonts w:ascii="Calibri" w:hAnsi="Calibri" w:cs="Arial"/>
                                <w:color w:val="000000"/>
                              </w:rPr>
                            </w:pPr>
                            <w:r w:rsidRPr="00A85260">
                              <w:rPr>
                                <w:rFonts w:ascii="Calibri" w:hAnsi="Calibri" w:cs="Arial"/>
                                <w:color w:val="000000"/>
                              </w:rPr>
                              <w:t>En 1998 se firmó la norma </w:t>
                            </w:r>
                            <w:hyperlink r:id="rId16" w:tooltip="ISO 8601" w:history="1">
                              <w:r w:rsidRPr="00A85260">
                                <w:rPr>
                                  <w:rStyle w:val="Hipervnculo"/>
                                  <w:rFonts w:ascii="Calibri" w:hAnsi="Calibri" w:cs="Arial"/>
                                  <w:color w:val="0B0080"/>
                                </w:rPr>
                                <w:t>ISO 8601</w:t>
                              </w:r>
                            </w:hyperlink>
                            <w:r w:rsidRPr="00A85260">
                              <w:rPr>
                                <w:rFonts w:ascii="Calibri" w:hAnsi="Calibri" w:cs="Arial"/>
                                <w:color w:val="000000"/>
                              </w:rPr>
                              <w:t> (editada en 2004), que es la convención internacional que indica el orden de los días de la semana. Esta norma indica que la semana comienza el lunes.</w:t>
                            </w:r>
                            <w:hyperlink r:id="rId17" w:anchor="cite_note-2" w:history="1">
                              <w:r w:rsidRPr="00A85260">
                                <w:rPr>
                                  <w:rStyle w:val="Hipervnculo"/>
                                  <w:rFonts w:ascii="Calibri" w:hAnsi="Calibri" w:cs="Arial"/>
                                  <w:color w:val="0B0080"/>
                                  <w:vertAlign w:val="superscript"/>
                                </w:rPr>
                                <w:t>2</w:t>
                              </w:r>
                            </w:hyperlink>
                            <w:r w:rsidRPr="00A85260">
                              <w:rPr>
                                <w:rFonts w:ascii="Calibri" w:hAnsi="Calibri" w:cs="Arial"/>
                                <w:color w:val="000000"/>
                              </w:rPr>
                              <w:t> Esta norma se sigue en la inmensa mayoría de los países del mundo, y gradualmente más países la están adoptando.</w:t>
                            </w:r>
                          </w:p>
                          <w:p w:rsidR="00143036" w:rsidRPr="00A85260" w:rsidRDefault="00143036" w:rsidP="00143036">
                            <w:pPr>
                              <w:pStyle w:val="NormalWeb"/>
                              <w:shd w:val="clear" w:color="auto" w:fill="FFFFFF"/>
                              <w:spacing w:before="96" w:after="120" w:line="384" w:lineRule="atLeast"/>
                              <w:rPr>
                                <w:rFonts w:ascii="Calibri" w:hAnsi="Calibri" w:cs="Arial"/>
                                <w:color w:val="000000"/>
                              </w:rPr>
                            </w:pPr>
                            <w:r w:rsidRPr="00A85260">
                              <w:rPr>
                                <w:rFonts w:ascii="Calibri" w:hAnsi="Calibri" w:cs="Arial"/>
                                <w:color w:val="000000"/>
                              </w:rPr>
                              <w:t>Sin embargo, en varios países de Oriente Medio la semana empieza el sábado. La semana empieza el domingo únicamente en Canadá, Estados Unidos y México.</w:t>
                            </w:r>
                            <w:hyperlink r:id="rId18" w:anchor="cite_note-3" w:history="1">
                              <w:r w:rsidRPr="00A85260">
                                <w:rPr>
                                  <w:rStyle w:val="Hipervnculo"/>
                                  <w:rFonts w:ascii="Calibri" w:hAnsi="Calibri" w:cs="Arial"/>
                                  <w:color w:val="0B0080"/>
                                  <w:vertAlign w:val="superscript"/>
                                </w:rPr>
                                <w:t>3</w:t>
                              </w:r>
                            </w:hyperlink>
                            <w:r w:rsidRPr="00A85260">
                              <w:rPr>
                                <w:rFonts w:ascii="Calibri" w:hAnsi="Calibri" w:cs="Arial"/>
                                <w:color w:val="000000"/>
                              </w:rPr>
                              <w:t> </w:t>
                            </w:r>
                            <w:hyperlink r:id="rId19" w:anchor="cite_note-Merlyn-1" w:history="1">
                              <w:r w:rsidRPr="00A85260">
                                <w:rPr>
                                  <w:rStyle w:val="Hipervnculo"/>
                                  <w:rFonts w:ascii="Calibri" w:hAnsi="Calibri" w:cs="Arial"/>
                                  <w:color w:val="0B0080"/>
                                  <w:vertAlign w:val="superscript"/>
                                </w:rPr>
                                <w:t>1</w:t>
                              </w:r>
                            </w:hyperlink>
                            <w:r w:rsidRPr="00A85260">
                              <w:rPr>
                                <w:rFonts w:ascii="Calibri" w:hAnsi="Calibri" w:cs="Arial"/>
                                <w:color w:val="000000"/>
                              </w:rPr>
                              <w:t> </w:t>
                            </w:r>
                            <w:hyperlink r:id="rId20" w:anchor="cite_note-4" w:history="1">
                              <w:r w:rsidRPr="00A85260">
                                <w:rPr>
                                  <w:rStyle w:val="Hipervnculo"/>
                                  <w:rFonts w:ascii="Calibri" w:hAnsi="Calibri" w:cs="Arial"/>
                                  <w:color w:val="0B0080"/>
                                  <w:vertAlign w:val="superscript"/>
                                </w:rPr>
                                <w:t>4</w:t>
                              </w:r>
                            </w:hyperlink>
                          </w:p>
                          <w:p w:rsidR="00143036" w:rsidRPr="00A85260" w:rsidRDefault="00143036" w:rsidP="00143036">
                            <w:pPr>
                              <w:pStyle w:val="NormalWeb"/>
                              <w:shd w:val="clear" w:color="auto" w:fill="FFFFFF"/>
                              <w:spacing w:before="96" w:after="120" w:line="384" w:lineRule="atLeast"/>
                              <w:rPr>
                                <w:rFonts w:ascii="Calibri" w:hAnsi="Calibri" w:cs="Arial"/>
                                <w:color w:val="000000"/>
                              </w:rPr>
                            </w:pPr>
                            <w:r w:rsidRPr="00A85260">
                              <w:rPr>
                                <w:rFonts w:ascii="Calibri" w:hAnsi="Calibri" w:cs="Arial"/>
                                <w:color w:val="000000"/>
                              </w:rPr>
                              <w:t>En 2012, en Reino Unido, la mayoría de las agendas y calendarios utilizan el lunes como comienzo de la semana; sin embargo algunos utilizan el domingo.</w:t>
                            </w:r>
                            <w:hyperlink r:id="rId21" w:anchor="cite_note-Merlyn-1" w:history="1">
                              <w:r w:rsidRPr="00A85260">
                                <w:rPr>
                                  <w:rStyle w:val="Hipervnculo"/>
                                  <w:rFonts w:ascii="Calibri" w:hAnsi="Calibri" w:cs="Arial"/>
                                  <w:color w:val="0B0080"/>
                                  <w:vertAlign w:val="superscript"/>
                                </w:rPr>
                                <w:t>1</w:t>
                              </w:r>
                            </w:hyperlink>
                          </w:p>
                          <w:p w:rsidR="00143036" w:rsidRPr="00965ED0" w:rsidRDefault="00143036" w:rsidP="00143036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2.3pt;margin-top:20.45pt;width:642.75pt;height:39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">
                <v:textbox>
                  <w:txbxContent>
                    <w:p w:rsidR="00143036" w:rsidRDefault="00143036" w:rsidP="00143036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Días de la semana:</w:t>
                      </w:r>
                    </w:p>
                    <w:p w:rsidR="00143036" w:rsidRPr="00972D2C" w:rsidRDefault="00143036" w:rsidP="00143036">
                      <w:pPr>
                        <w:pStyle w:val="NormalWeb"/>
                        <w:shd w:val="clear" w:color="auto" w:fill="FFFFFF"/>
                        <w:spacing w:before="96" w:after="120" w:line="384" w:lineRule="atLeast"/>
                        <w:rPr>
                          <w:rFonts w:ascii="Calibri" w:hAnsi="Calibri" w:cs="Arial"/>
                          <w:color w:val="000000"/>
                        </w:rPr>
                      </w:pPr>
                      <w:r w:rsidRPr="00972D2C">
                        <w:rPr>
                          <w:rFonts w:ascii="Calibri" w:hAnsi="Calibri" w:cs="Arial"/>
                          <w:color w:val="000000"/>
                        </w:rPr>
                        <w:t>La </w:t>
                      </w:r>
                      <w:r w:rsidRPr="00972D2C">
                        <w:rPr>
                          <w:rFonts w:ascii="Calibri" w:hAnsi="Calibri" w:cs="Arial"/>
                          <w:b/>
                          <w:bCs/>
                          <w:color w:val="000000"/>
                        </w:rPr>
                        <w:t>semana</w:t>
                      </w:r>
                      <w:r w:rsidRPr="00972D2C">
                        <w:rPr>
                          <w:rFonts w:ascii="Calibri" w:hAnsi="Calibri" w:cs="Arial"/>
                          <w:color w:val="000000"/>
                        </w:rPr>
                        <w:t> es un período de </w:t>
                      </w:r>
                      <w:hyperlink r:id="rId22" w:tooltip="Tiempo" w:history="1">
                        <w:r w:rsidRPr="00972D2C">
                          <w:rPr>
                            <w:rStyle w:val="Hipervnculo"/>
                            <w:rFonts w:ascii="Calibri" w:hAnsi="Calibri" w:cs="Arial"/>
                            <w:color w:val="0B0080"/>
                          </w:rPr>
                          <w:t>tiempo</w:t>
                        </w:r>
                      </w:hyperlink>
                      <w:r w:rsidRPr="00972D2C">
                        <w:rPr>
                          <w:rFonts w:ascii="Calibri" w:hAnsi="Calibri" w:cs="Arial"/>
                          <w:color w:val="000000"/>
                        </w:rPr>
                        <w:t> de siete </w:t>
                      </w:r>
                      <w:hyperlink r:id="rId23" w:tooltip="Día" w:history="1">
                        <w:r w:rsidRPr="00972D2C">
                          <w:rPr>
                            <w:rStyle w:val="Hipervnculo"/>
                            <w:rFonts w:ascii="Calibri" w:hAnsi="Calibri" w:cs="Arial"/>
                            <w:color w:val="0B0080"/>
                          </w:rPr>
                          <w:t>días</w:t>
                        </w:r>
                      </w:hyperlink>
                      <w:r w:rsidRPr="00972D2C">
                        <w:rPr>
                          <w:rFonts w:ascii="Calibri" w:hAnsi="Calibri" w:cs="Arial"/>
                          <w:color w:val="000000"/>
                        </w:rPr>
                        <w:t> consecutivos:</w:t>
                      </w:r>
                    </w:p>
                    <w:p w:rsidR="00143036" w:rsidRPr="00972D2C" w:rsidRDefault="00143036" w:rsidP="00143036">
                      <w:pPr>
                        <w:numPr>
                          <w:ilvl w:val="0"/>
                          <w:numId w:val="1"/>
                        </w:numPr>
                        <w:shd w:val="clear" w:color="auto" w:fill="FFFFFF"/>
                        <w:spacing w:before="100" w:beforeAutospacing="1" w:after="24" w:line="384" w:lineRule="atLeast"/>
                        <w:ind w:left="768"/>
                        <w:rPr>
                          <w:rFonts w:cs="Arial"/>
                          <w:color w:val="000000"/>
                          <w:sz w:val="24"/>
                          <w:szCs w:val="24"/>
                        </w:rPr>
                      </w:pPr>
                      <w:hyperlink r:id="rId24" w:tooltip="Domingo" w:history="1">
                        <w:r w:rsidRPr="00972D2C">
                          <w:rPr>
                            <w:rStyle w:val="Hipervnculo"/>
                            <w:rFonts w:cs="Arial"/>
                            <w:color w:val="0B0080"/>
                            <w:sz w:val="24"/>
                            <w:szCs w:val="24"/>
                          </w:rPr>
                          <w:t>domingo</w:t>
                        </w:r>
                      </w:hyperlink>
                    </w:p>
                    <w:p w:rsidR="00143036" w:rsidRPr="00972D2C" w:rsidRDefault="00143036" w:rsidP="00143036">
                      <w:pPr>
                        <w:numPr>
                          <w:ilvl w:val="0"/>
                          <w:numId w:val="1"/>
                        </w:numPr>
                        <w:shd w:val="clear" w:color="auto" w:fill="FFFFFF"/>
                        <w:spacing w:before="100" w:beforeAutospacing="1" w:after="24" w:line="384" w:lineRule="atLeast"/>
                        <w:ind w:left="768"/>
                        <w:rPr>
                          <w:rFonts w:cs="Arial"/>
                          <w:color w:val="000000"/>
                          <w:sz w:val="24"/>
                          <w:szCs w:val="24"/>
                        </w:rPr>
                      </w:pPr>
                      <w:hyperlink r:id="rId25" w:tooltip="Lunes" w:history="1">
                        <w:r w:rsidRPr="00972D2C">
                          <w:rPr>
                            <w:rStyle w:val="Hipervnculo"/>
                            <w:rFonts w:cs="Arial"/>
                            <w:color w:val="0B0080"/>
                            <w:sz w:val="24"/>
                            <w:szCs w:val="24"/>
                          </w:rPr>
                          <w:t>lunes</w:t>
                        </w:r>
                      </w:hyperlink>
                    </w:p>
                    <w:p w:rsidR="00143036" w:rsidRPr="00972D2C" w:rsidRDefault="00143036" w:rsidP="00143036">
                      <w:pPr>
                        <w:numPr>
                          <w:ilvl w:val="0"/>
                          <w:numId w:val="1"/>
                        </w:numPr>
                        <w:shd w:val="clear" w:color="auto" w:fill="FFFFFF"/>
                        <w:spacing w:before="100" w:beforeAutospacing="1" w:after="24" w:line="384" w:lineRule="atLeast"/>
                        <w:ind w:left="768"/>
                        <w:rPr>
                          <w:rFonts w:cs="Arial"/>
                          <w:color w:val="000000"/>
                          <w:sz w:val="24"/>
                          <w:szCs w:val="24"/>
                        </w:rPr>
                      </w:pPr>
                      <w:hyperlink r:id="rId26" w:tooltip="Martes" w:history="1">
                        <w:r w:rsidRPr="00972D2C">
                          <w:rPr>
                            <w:rStyle w:val="Hipervnculo"/>
                            <w:rFonts w:cs="Arial"/>
                            <w:color w:val="0B0080"/>
                            <w:sz w:val="24"/>
                            <w:szCs w:val="24"/>
                          </w:rPr>
                          <w:t>martes</w:t>
                        </w:r>
                      </w:hyperlink>
                    </w:p>
                    <w:p w:rsidR="00143036" w:rsidRPr="00972D2C" w:rsidRDefault="00143036" w:rsidP="00143036">
                      <w:pPr>
                        <w:numPr>
                          <w:ilvl w:val="0"/>
                          <w:numId w:val="1"/>
                        </w:numPr>
                        <w:shd w:val="clear" w:color="auto" w:fill="FFFFFF"/>
                        <w:spacing w:before="100" w:beforeAutospacing="1" w:after="24" w:line="384" w:lineRule="atLeast"/>
                        <w:ind w:left="768"/>
                        <w:rPr>
                          <w:rFonts w:cs="Arial"/>
                          <w:color w:val="000000"/>
                          <w:sz w:val="24"/>
                          <w:szCs w:val="24"/>
                        </w:rPr>
                      </w:pPr>
                      <w:hyperlink r:id="rId27" w:tooltip="Miércoles" w:history="1">
                        <w:r w:rsidRPr="00972D2C">
                          <w:rPr>
                            <w:rStyle w:val="Hipervnculo"/>
                            <w:rFonts w:cs="Arial"/>
                            <w:color w:val="0B0080"/>
                            <w:sz w:val="24"/>
                            <w:szCs w:val="24"/>
                          </w:rPr>
                          <w:t>miércoles</w:t>
                        </w:r>
                      </w:hyperlink>
                    </w:p>
                    <w:p w:rsidR="00143036" w:rsidRPr="00972D2C" w:rsidRDefault="00143036" w:rsidP="00143036">
                      <w:pPr>
                        <w:numPr>
                          <w:ilvl w:val="0"/>
                          <w:numId w:val="1"/>
                        </w:numPr>
                        <w:shd w:val="clear" w:color="auto" w:fill="FFFFFF"/>
                        <w:spacing w:before="100" w:beforeAutospacing="1" w:after="24" w:line="384" w:lineRule="atLeast"/>
                        <w:ind w:left="768"/>
                        <w:rPr>
                          <w:rFonts w:cs="Arial"/>
                          <w:color w:val="000000"/>
                          <w:sz w:val="24"/>
                          <w:szCs w:val="24"/>
                        </w:rPr>
                      </w:pPr>
                      <w:hyperlink r:id="rId28" w:tooltip="Jueves" w:history="1">
                        <w:r w:rsidRPr="00972D2C">
                          <w:rPr>
                            <w:rStyle w:val="Hipervnculo"/>
                            <w:rFonts w:cs="Arial"/>
                            <w:color w:val="0B0080"/>
                            <w:sz w:val="24"/>
                            <w:szCs w:val="24"/>
                          </w:rPr>
                          <w:t>jueves</w:t>
                        </w:r>
                      </w:hyperlink>
                    </w:p>
                    <w:p w:rsidR="00143036" w:rsidRPr="00972D2C" w:rsidRDefault="00143036" w:rsidP="00143036">
                      <w:pPr>
                        <w:numPr>
                          <w:ilvl w:val="0"/>
                          <w:numId w:val="1"/>
                        </w:numPr>
                        <w:shd w:val="clear" w:color="auto" w:fill="FFFFFF"/>
                        <w:spacing w:before="100" w:beforeAutospacing="1" w:after="24" w:line="384" w:lineRule="atLeast"/>
                        <w:ind w:left="768"/>
                        <w:rPr>
                          <w:rFonts w:cs="Arial"/>
                          <w:color w:val="000000"/>
                          <w:sz w:val="24"/>
                          <w:szCs w:val="24"/>
                        </w:rPr>
                      </w:pPr>
                      <w:hyperlink r:id="rId29" w:tooltip="Viernes" w:history="1">
                        <w:r w:rsidRPr="00972D2C">
                          <w:rPr>
                            <w:rStyle w:val="Hipervnculo"/>
                            <w:rFonts w:cs="Arial"/>
                            <w:color w:val="0B0080"/>
                            <w:sz w:val="24"/>
                            <w:szCs w:val="24"/>
                          </w:rPr>
                          <w:t>viernes</w:t>
                        </w:r>
                      </w:hyperlink>
                    </w:p>
                    <w:p w:rsidR="00143036" w:rsidRDefault="00143036" w:rsidP="00143036">
                      <w:pPr>
                        <w:numPr>
                          <w:ilvl w:val="0"/>
                          <w:numId w:val="1"/>
                        </w:numPr>
                        <w:shd w:val="clear" w:color="auto" w:fill="FFFFFF"/>
                        <w:spacing w:before="100" w:beforeAutospacing="1" w:after="24" w:line="384" w:lineRule="atLeast"/>
                        <w:ind w:left="768"/>
                        <w:rPr>
                          <w:rFonts w:ascii="Arial" w:hAnsi="Arial" w:cs="Arial"/>
                          <w:color w:val="000000"/>
                          <w:sz w:val="26"/>
                          <w:szCs w:val="26"/>
                        </w:rPr>
                      </w:pPr>
                      <w:hyperlink r:id="rId30" w:tooltip="Sábado" w:history="1">
                        <w:r>
                          <w:rPr>
                            <w:rStyle w:val="Hipervnculo"/>
                            <w:rFonts w:ascii="Arial" w:hAnsi="Arial" w:cs="Arial"/>
                            <w:color w:val="0B0080"/>
                            <w:sz w:val="26"/>
                            <w:szCs w:val="26"/>
                          </w:rPr>
                          <w:t>sábado</w:t>
                        </w:r>
                      </w:hyperlink>
                    </w:p>
                    <w:p w:rsidR="00143036" w:rsidRPr="00A85260" w:rsidRDefault="00143036" w:rsidP="00143036">
                      <w:pPr>
                        <w:pStyle w:val="NormalWeb"/>
                        <w:shd w:val="clear" w:color="auto" w:fill="FFFFFF"/>
                        <w:spacing w:before="96" w:after="120" w:line="384" w:lineRule="atLeast"/>
                        <w:rPr>
                          <w:rFonts w:ascii="Calibri" w:hAnsi="Calibri" w:cs="Arial"/>
                          <w:color w:val="000000"/>
                        </w:rPr>
                      </w:pPr>
                      <w:r w:rsidRPr="00A85260">
                        <w:rPr>
                          <w:rFonts w:ascii="Calibri" w:hAnsi="Calibri" w:cs="Arial"/>
                          <w:color w:val="000000"/>
                        </w:rPr>
                        <w:t>El 1 de enero de 1973, Dinamarca cambió el comienzo de la semana (que era el domingo) al lunes.</w:t>
                      </w:r>
                      <w:hyperlink r:id="rId31" w:anchor="cite_note-Merlyn-1" w:history="1">
                        <w:r w:rsidRPr="00A85260">
                          <w:rPr>
                            <w:rStyle w:val="Hipervnculo"/>
                            <w:rFonts w:ascii="Calibri" w:hAnsi="Calibri" w:cs="Arial"/>
                            <w:color w:val="0B0080"/>
                            <w:vertAlign w:val="superscript"/>
                          </w:rPr>
                          <w:t>1</w:t>
                        </w:r>
                      </w:hyperlink>
                    </w:p>
                    <w:p w:rsidR="00143036" w:rsidRPr="00A85260" w:rsidRDefault="00143036" w:rsidP="00143036">
                      <w:pPr>
                        <w:pStyle w:val="NormalWeb"/>
                        <w:shd w:val="clear" w:color="auto" w:fill="FFFFFF"/>
                        <w:spacing w:before="96" w:after="120" w:line="384" w:lineRule="atLeast"/>
                        <w:rPr>
                          <w:rFonts w:ascii="Calibri" w:hAnsi="Calibri" w:cs="Arial"/>
                          <w:color w:val="000000"/>
                        </w:rPr>
                      </w:pPr>
                      <w:r w:rsidRPr="00A85260">
                        <w:rPr>
                          <w:rFonts w:ascii="Calibri" w:hAnsi="Calibri" w:cs="Arial"/>
                          <w:color w:val="000000"/>
                        </w:rPr>
                        <w:t>En 1998 se firmó la norma </w:t>
                      </w:r>
                      <w:hyperlink r:id="rId32" w:tooltip="ISO 8601" w:history="1">
                        <w:r w:rsidRPr="00A85260">
                          <w:rPr>
                            <w:rStyle w:val="Hipervnculo"/>
                            <w:rFonts w:ascii="Calibri" w:hAnsi="Calibri" w:cs="Arial"/>
                            <w:color w:val="0B0080"/>
                          </w:rPr>
                          <w:t>ISO 8601</w:t>
                        </w:r>
                      </w:hyperlink>
                      <w:r w:rsidRPr="00A85260">
                        <w:rPr>
                          <w:rFonts w:ascii="Calibri" w:hAnsi="Calibri" w:cs="Arial"/>
                          <w:color w:val="000000"/>
                        </w:rPr>
                        <w:t> (editada en 2004), que es la convención internacional que indica el orden de los días de la semana. Esta norma indica que la semana comienza el lunes.</w:t>
                      </w:r>
                      <w:hyperlink r:id="rId33" w:anchor="cite_note-2" w:history="1">
                        <w:r w:rsidRPr="00A85260">
                          <w:rPr>
                            <w:rStyle w:val="Hipervnculo"/>
                            <w:rFonts w:ascii="Calibri" w:hAnsi="Calibri" w:cs="Arial"/>
                            <w:color w:val="0B0080"/>
                            <w:vertAlign w:val="superscript"/>
                          </w:rPr>
                          <w:t>2</w:t>
                        </w:r>
                      </w:hyperlink>
                      <w:r w:rsidRPr="00A85260">
                        <w:rPr>
                          <w:rFonts w:ascii="Calibri" w:hAnsi="Calibri" w:cs="Arial"/>
                          <w:color w:val="000000"/>
                        </w:rPr>
                        <w:t> Esta norma se sigue en la inmensa mayoría de los países del mundo, y gradualmente más países la están adoptando.</w:t>
                      </w:r>
                    </w:p>
                    <w:p w:rsidR="00143036" w:rsidRPr="00A85260" w:rsidRDefault="00143036" w:rsidP="00143036">
                      <w:pPr>
                        <w:pStyle w:val="NormalWeb"/>
                        <w:shd w:val="clear" w:color="auto" w:fill="FFFFFF"/>
                        <w:spacing w:before="96" w:after="120" w:line="384" w:lineRule="atLeast"/>
                        <w:rPr>
                          <w:rFonts w:ascii="Calibri" w:hAnsi="Calibri" w:cs="Arial"/>
                          <w:color w:val="000000"/>
                        </w:rPr>
                      </w:pPr>
                      <w:r w:rsidRPr="00A85260">
                        <w:rPr>
                          <w:rFonts w:ascii="Calibri" w:hAnsi="Calibri" w:cs="Arial"/>
                          <w:color w:val="000000"/>
                        </w:rPr>
                        <w:t>Sin embargo, en varios países de Oriente Medio la semana empieza el sábado. La semana empieza el domingo únicamente en Canadá, Estados Unidos y México.</w:t>
                      </w:r>
                      <w:hyperlink r:id="rId34" w:anchor="cite_note-3" w:history="1">
                        <w:r w:rsidRPr="00A85260">
                          <w:rPr>
                            <w:rStyle w:val="Hipervnculo"/>
                            <w:rFonts w:ascii="Calibri" w:hAnsi="Calibri" w:cs="Arial"/>
                            <w:color w:val="0B0080"/>
                            <w:vertAlign w:val="superscript"/>
                          </w:rPr>
                          <w:t>3</w:t>
                        </w:r>
                      </w:hyperlink>
                      <w:r w:rsidRPr="00A85260">
                        <w:rPr>
                          <w:rFonts w:ascii="Calibri" w:hAnsi="Calibri" w:cs="Arial"/>
                          <w:color w:val="000000"/>
                        </w:rPr>
                        <w:t> </w:t>
                      </w:r>
                      <w:hyperlink r:id="rId35" w:anchor="cite_note-Merlyn-1" w:history="1">
                        <w:r w:rsidRPr="00A85260">
                          <w:rPr>
                            <w:rStyle w:val="Hipervnculo"/>
                            <w:rFonts w:ascii="Calibri" w:hAnsi="Calibri" w:cs="Arial"/>
                            <w:color w:val="0B0080"/>
                            <w:vertAlign w:val="superscript"/>
                          </w:rPr>
                          <w:t>1</w:t>
                        </w:r>
                      </w:hyperlink>
                      <w:r w:rsidRPr="00A85260">
                        <w:rPr>
                          <w:rFonts w:ascii="Calibri" w:hAnsi="Calibri" w:cs="Arial"/>
                          <w:color w:val="000000"/>
                        </w:rPr>
                        <w:t> </w:t>
                      </w:r>
                      <w:hyperlink r:id="rId36" w:anchor="cite_note-4" w:history="1">
                        <w:r w:rsidRPr="00A85260">
                          <w:rPr>
                            <w:rStyle w:val="Hipervnculo"/>
                            <w:rFonts w:ascii="Calibri" w:hAnsi="Calibri" w:cs="Arial"/>
                            <w:color w:val="0B0080"/>
                            <w:vertAlign w:val="superscript"/>
                          </w:rPr>
                          <w:t>4</w:t>
                        </w:r>
                      </w:hyperlink>
                    </w:p>
                    <w:p w:rsidR="00143036" w:rsidRPr="00A85260" w:rsidRDefault="00143036" w:rsidP="00143036">
                      <w:pPr>
                        <w:pStyle w:val="NormalWeb"/>
                        <w:shd w:val="clear" w:color="auto" w:fill="FFFFFF"/>
                        <w:spacing w:before="96" w:after="120" w:line="384" w:lineRule="atLeast"/>
                        <w:rPr>
                          <w:rFonts w:ascii="Calibri" w:hAnsi="Calibri" w:cs="Arial"/>
                          <w:color w:val="000000"/>
                        </w:rPr>
                      </w:pPr>
                      <w:r w:rsidRPr="00A85260">
                        <w:rPr>
                          <w:rFonts w:ascii="Calibri" w:hAnsi="Calibri" w:cs="Arial"/>
                          <w:color w:val="000000"/>
                        </w:rPr>
                        <w:t>En 2012, en Reino Unido, la mayoría de las agendas y calendarios utilizan el lunes como comienzo de la semana; sin embargo algunos utilizan el domingo.</w:t>
                      </w:r>
                      <w:hyperlink r:id="rId37" w:anchor="cite_note-Merlyn-1" w:history="1">
                        <w:r w:rsidRPr="00A85260">
                          <w:rPr>
                            <w:rStyle w:val="Hipervnculo"/>
                            <w:rFonts w:ascii="Calibri" w:hAnsi="Calibri" w:cs="Arial"/>
                            <w:color w:val="0B0080"/>
                            <w:vertAlign w:val="superscript"/>
                          </w:rPr>
                          <w:t>1</w:t>
                        </w:r>
                      </w:hyperlink>
                    </w:p>
                    <w:p w:rsidR="00143036" w:rsidRPr="00965ED0" w:rsidRDefault="00143036" w:rsidP="00143036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43036">
        <w:rPr>
          <w:b/>
        </w:rPr>
        <w:t>Marco referencial:</w:t>
      </w: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  <w:lang w:val="es-ES"/>
        </w:rPr>
      </w:pPr>
    </w:p>
    <w:p w:rsidR="00143036" w:rsidRPr="00143036" w:rsidRDefault="00143036" w:rsidP="00143036">
      <w:pPr>
        <w:rPr>
          <w:b/>
          <w:lang w:val="es-ES"/>
        </w:rPr>
      </w:pPr>
    </w:p>
    <w:p w:rsidR="00143036" w:rsidRPr="00143036" w:rsidRDefault="00143036" w:rsidP="00143036">
      <w:pPr>
        <w:rPr>
          <w:b/>
          <w:lang w:val="es-ES"/>
        </w:rPr>
      </w:pPr>
    </w:p>
    <w:p w:rsidR="00143036" w:rsidRPr="00143036" w:rsidRDefault="00143036" w:rsidP="00143036">
      <w:pPr>
        <w:rPr>
          <w:b/>
          <w:lang w:val="es-ES"/>
        </w:rPr>
      </w:pPr>
    </w:p>
    <w:p w:rsidR="00143036" w:rsidRPr="00143036" w:rsidRDefault="00143036" w:rsidP="00143036">
      <w:pPr>
        <w:rPr>
          <w:b/>
          <w:lang w:val="es-ES"/>
        </w:rPr>
      </w:pPr>
    </w:p>
    <w:p w:rsidR="00143036" w:rsidRPr="00143036" w:rsidRDefault="00143036" w:rsidP="00143036">
      <w:pPr>
        <w:rPr>
          <w:b/>
          <w:lang w:val="es-ES"/>
        </w:rPr>
      </w:pPr>
    </w:p>
    <w:p w:rsidR="00143036" w:rsidRPr="00143036" w:rsidRDefault="00143036" w:rsidP="00143036">
      <w:pPr>
        <w:rPr>
          <w:b/>
          <w:lang w:val="es-ES"/>
        </w:rPr>
      </w:pPr>
    </w:p>
    <w:p w:rsidR="00143036" w:rsidRPr="00143036" w:rsidRDefault="00143036" w:rsidP="00143036">
      <w:pPr>
        <w:rPr>
          <w:b/>
          <w:lang w:val="es-ES"/>
        </w:rPr>
      </w:pPr>
    </w:p>
    <w:p w:rsidR="00143036" w:rsidRPr="00143036" w:rsidRDefault="00143036" w:rsidP="00143036">
      <w:pPr>
        <w:rPr>
          <w:b/>
          <w:lang w:val="es-ES"/>
        </w:rPr>
      </w:pPr>
    </w:p>
    <w:p w:rsidR="00143036" w:rsidRPr="00143036" w:rsidRDefault="00143036" w:rsidP="00143036">
      <w:pPr>
        <w:rPr>
          <w:b/>
          <w:lang w:val="es-ES"/>
        </w:rPr>
      </w:pPr>
    </w:p>
    <w:p w:rsidR="00143036" w:rsidRPr="00143036" w:rsidRDefault="00143036" w:rsidP="00143036">
      <w:pPr>
        <w:rPr>
          <w:lang w:val="es-ES"/>
        </w:rPr>
      </w:pPr>
      <w:r w:rsidRPr="00143036">
        <w:rPr>
          <w:b/>
          <w:lang w:val="es-ES"/>
        </w:rPr>
        <w:t xml:space="preserve">Objetivos de aprendizaje (OA) </w:t>
      </w:r>
    </w:p>
    <w:p w:rsidR="00143036" w:rsidRPr="00143036" w:rsidRDefault="00143036" w:rsidP="00143036">
      <w:pPr>
        <w:rPr>
          <w:lang w:val="es-ES"/>
        </w:rPr>
      </w:pPr>
      <w:r w:rsidRPr="00143036">
        <w:rPr>
          <w:lang w:val="es-ES"/>
        </w:rPr>
        <w:t xml:space="preserve">Nombrar y secuenciar días de la semana y meses del año, utilizando calendarios, e identificar el año en curso. (OA 1) </w:t>
      </w: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lang w:val="es-ES"/>
        </w:rPr>
      </w:pPr>
      <w:r w:rsidRPr="00143036"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1117600</wp:posOffset>
                </wp:positionH>
                <wp:positionV relativeFrom="paragraph">
                  <wp:posOffset>106680</wp:posOffset>
                </wp:positionV>
                <wp:extent cx="3303270" cy="1021080"/>
                <wp:effectExtent l="0" t="4445" r="0" b="3175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3270" cy="1021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43036" w:rsidRDefault="00143036" w:rsidP="00143036">
                            <w:pPr>
                              <w:rPr>
                                <w:rFonts w:cs="Times New Roman"/>
                              </w:rPr>
                            </w:pPr>
                          </w:p>
                          <w:p w:rsidR="00143036" w:rsidRPr="006469FD" w:rsidRDefault="00143036" w:rsidP="00143036">
                            <w:pPr>
                              <w:rPr>
                                <w:rFonts w:ascii="Calibri" w:hAnsi="Calibri"/>
                              </w:rPr>
                            </w:pPr>
                            <w:r w:rsidRPr="006469FD">
                              <w:rPr>
                                <w:rFonts w:ascii="Calibri" w:hAnsi="Calibri"/>
                              </w:rPr>
                              <w:t xml:space="preserve">Trabajar en forma rigurosa y perseverante, con espíritu emprendedor y con una disposición positiva a la crítica y la autocrítica. </w:t>
                            </w:r>
                          </w:p>
                          <w:p w:rsidR="00143036" w:rsidRPr="00F722FF" w:rsidRDefault="00143036" w:rsidP="0014303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Verdana"/>
                                <w:sz w:val="24"/>
                                <w:szCs w:val="24"/>
                                <w:lang w:val="es-ES" w:eastAsia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2" o:spid="_x0000_s1027" type="#_x0000_t202" style="position:absolute;margin-left:88pt;margin-top:8.4pt;width:260.1pt;height:8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" stroked="f">
                <v:textbox style="mso-fit-shape-to-text:t">
                  <w:txbxContent>
                    <w:p w:rsidR="00143036" w:rsidRDefault="00143036" w:rsidP="00143036">
                      <w:pPr>
                        <w:rPr>
                          <w:rFonts w:cs="Times New Roman"/>
                        </w:rPr>
                      </w:pPr>
                    </w:p>
                    <w:p w:rsidR="00143036" w:rsidRPr="006469FD" w:rsidRDefault="00143036" w:rsidP="00143036">
                      <w:pPr>
                        <w:rPr>
                          <w:rFonts w:ascii="Calibri" w:hAnsi="Calibri"/>
                        </w:rPr>
                      </w:pPr>
                      <w:r w:rsidRPr="006469FD">
                        <w:rPr>
                          <w:rFonts w:ascii="Calibri" w:hAnsi="Calibri"/>
                        </w:rPr>
                        <w:t xml:space="preserve">Trabajar en forma rigurosa y perseverante, con espíritu emprendedor y con una disposición positiva a la crítica y la autocrítica. </w:t>
                      </w:r>
                    </w:p>
                    <w:p w:rsidR="00143036" w:rsidRPr="00F722FF" w:rsidRDefault="00143036" w:rsidP="0014303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Verdana"/>
                          <w:sz w:val="24"/>
                          <w:szCs w:val="24"/>
                          <w:lang w:val="es-ES" w:eastAsia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43036" w:rsidRPr="00143036" w:rsidRDefault="00143036" w:rsidP="00143036">
      <w:r w:rsidRPr="00143036"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5518150</wp:posOffset>
                </wp:positionH>
                <wp:positionV relativeFrom="paragraph">
                  <wp:posOffset>-7620</wp:posOffset>
                </wp:positionV>
                <wp:extent cx="2662555" cy="432435"/>
                <wp:effectExtent l="0" t="0" r="0" b="0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2555" cy="432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43036" w:rsidRPr="005E451A" w:rsidRDefault="00143036" w:rsidP="00143036">
                            <w:pPr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>Historia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1" o:spid="_x0000_s1028" type="#_x0000_t202" style="position:absolute;margin-left:434.5pt;margin-top:-.6pt;width:209.65pt;height:3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" stroked="f">
                <v:textbox style="mso-fit-shape-to-text:t">
                  <w:txbxContent>
                    <w:p w:rsidR="00143036" w:rsidRPr="005E451A" w:rsidRDefault="00143036" w:rsidP="00143036">
                      <w:pPr>
                        <w:rPr>
                          <w:sz w:val="24"/>
                          <w:szCs w:val="24"/>
                          <w:lang w:val="es-ES"/>
                        </w:rPr>
                      </w:pPr>
                      <w:r>
                        <w:rPr>
                          <w:sz w:val="24"/>
                          <w:szCs w:val="24"/>
                          <w:lang w:val="es-ES"/>
                        </w:rPr>
                        <w:t>Historia</w:t>
                      </w:r>
                    </w:p>
                  </w:txbxContent>
                </v:textbox>
              </v:shape>
            </w:pict>
          </mc:Fallback>
        </mc:AlternateContent>
      </w:r>
      <w:r w:rsidRPr="00143036">
        <w:rPr>
          <w:b/>
        </w:rPr>
        <w:t xml:space="preserve">Actitudes (OAT): </w:t>
      </w:r>
      <w:r w:rsidRPr="00143036">
        <w:rPr>
          <w:b/>
        </w:rPr>
        <w:tab/>
      </w:r>
      <w:r w:rsidRPr="00143036">
        <w:rPr>
          <w:b/>
        </w:rPr>
        <w:tab/>
      </w:r>
      <w:r w:rsidRPr="00143036">
        <w:rPr>
          <w:b/>
        </w:rPr>
        <w:tab/>
      </w:r>
      <w:r w:rsidRPr="00143036">
        <w:rPr>
          <w:b/>
        </w:rPr>
        <w:tab/>
      </w:r>
      <w:r w:rsidRPr="00143036">
        <w:rPr>
          <w:b/>
        </w:rPr>
        <w:tab/>
        <w:t>Eje:</w:t>
      </w:r>
      <w:r w:rsidRPr="00143036">
        <w:rPr>
          <w:b/>
        </w:rPr>
        <w:tab/>
      </w:r>
      <w:r w:rsidRPr="00143036">
        <w:rPr>
          <w:b/>
        </w:rPr>
        <w:tab/>
      </w:r>
      <w:r w:rsidRPr="00143036">
        <w:rPr>
          <w:b/>
        </w:rPr>
        <w:tab/>
      </w:r>
      <w:r w:rsidRPr="00143036">
        <w:rPr>
          <w:b/>
        </w:rPr>
        <w:tab/>
        <w:t>Eje:</w:t>
      </w: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660"/>
        <w:gridCol w:w="992"/>
        <w:gridCol w:w="2552"/>
        <w:gridCol w:w="4110"/>
        <w:gridCol w:w="2832"/>
      </w:tblGrid>
      <w:tr w:rsidR="00143036" w:rsidRPr="00143036" w:rsidTr="005B21EE">
        <w:tc>
          <w:tcPr>
            <w:tcW w:w="2660" w:type="dxa"/>
          </w:tcPr>
          <w:p w:rsidR="00143036" w:rsidRPr="00143036" w:rsidRDefault="00143036" w:rsidP="00143036">
            <w:pPr>
              <w:rPr>
                <w:b/>
              </w:rPr>
            </w:pPr>
            <w:r w:rsidRPr="00143036">
              <w:rPr>
                <w:b/>
              </w:rPr>
              <w:t>Objetivo</w:t>
            </w:r>
          </w:p>
          <w:p w:rsidR="00143036" w:rsidRPr="00143036" w:rsidRDefault="00143036" w:rsidP="00143036">
            <w:pPr>
              <w:rPr>
                <w:b/>
              </w:rPr>
            </w:pPr>
            <w:r w:rsidRPr="00143036">
              <w:rPr>
                <w:b/>
              </w:rPr>
              <w:t xml:space="preserve"> (</w:t>
            </w:r>
            <w:proofErr w:type="spellStart"/>
            <w:r w:rsidRPr="00143036">
              <w:rPr>
                <w:b/>
              </w:rPr>
              <w:t>deglose</w:t>
            </w:r>
            <w:proofErr w:type="spellEnd"/>
            <w:r w:rsidRPr="00143036">
              <w:rPr>
                <w:b/>
              </w:rPr>
              <w:t xml:space="preserve"> del OA)</w:t>
            </w:r>
          </w:p>
        </w:tc>
        <w:tc>
          <w:tcPr>
            <w:tcW w:w="992" w:type="dxa"/>
          </w:tcPr>
          <w:p w:rsidR="00143036" w:rsidRPr="00143036" w:rsidRDefault="00143036" w:rsidP="00143036">
            <w:pPr>
              <w:rPr>
                <w:b/>
              </w:rPr>
            </w:pPr>
            <w:r w:rsidRPr="00143036">
              <w:rPr>
                <w:b/>
              </w:rPr>
              <w:t>Tiempo</w:t>
            </w:r>
          </w:p>
        </w:tc>
        <w:tc>
          <w:tcPr>
            <w:tcW w:w="2552" w:type="dxa"/>
          </w:tcPr>
          <w:p w:rsidR="00143036" w:rsidRPr="00143036" w:rsidRDefault="00143036" w:rsidP="00143036">
            <w:pPr>
              <w:rPr>
                <w:b/>
              </w:rPr>
            </w:pPr>
            <w:r w:rsidRPr="00143036">
              <w:rPr>
                <w:b/>
              </w:rPr>
              <w:t>Habilidades</w:t>
            </w:r>
          </w:p>
        </w:tc>
        <w:tc>
          <w:tcPr>
            <w:tcW w:w="4110" w:type="dxa"/>
          </w:tcPr>
          <w:p w:rsidR="00143036" w:rsidRPr="00143036" w:rsidRDefault="00143036" w:rsidP="00143036">
            <w:pPr>
              <w:rPr>
                <w:b/>
              </w:rPr>
            </w:pPr>
            <w:r w:rsidRPr="00143036">
              <w:rPr>
                <w:b/>
              </w:rPr>
              <w:t xml:space="preserve">Actividad de aprendizaje (inicio-desarrollo-cierre) </w:t>
            </w:r>
          </w:p>
        </w:tc>
        <w:tc>
          <w:tcPr>
            <w:tcW w:w="2832" w:type="dxa"/>
          </w:tcPr>
          <w:p w:rsidR="00143036" w:rsidRPr="00143036" w:rsidRDefault="00143036" w:rsidP="00143036">
            <w:pPr>
              <w:rPr>
                <w:b/>
              </w:rPr>
            </w:pPr>
            <w:r w:rsidRPr="00143036">
              <w:rPr>
                <w:b/>
              </w:rPr>
              <w:t>Desempeño observable.</w:t>
            </w:r>
          </w:p>
          <w:p w:rsidR="00143036" w:rsidRPr="00143036" w:rsidRDefault="00143036" w:rsidP="00143036">
            <w:pPr>
              <w:rPr>
                <w:b/>
              </w:rPr>
            </w:pPr>
            <w:r w:rsidRPr="00143036">
              <w:rPr>
                <w:b/>
              </w:rPr>
              <w:t>(evaluación – tipo de instrumento)</w:t>
            </w:r>
          </w:p>
        </w:tc>
      </w:tr>
      <w:tr w:rsidR="00143036" w:rsidRPr="00143036" w:rsidTr="005B21EE">
        <w:tc>
          <w:tcPr>
            <w:tcW w:w="2660" w:type="dxa"/>
          </w:tcPr>
          <w:p w:rsidR="00143036" w:rsidRPr="00143036" w:rsidRDefault="00143036" w:rsidP="00143036">
            <w:r w:rsidRPr="00143036">
              <w:t>Reconocer los días de la semana.</w:t>
            </w:r>
          </w:p>
          <w:p w:rsidR="00143036" w:rsidRPr="00143036" w:rsidRDefault="00143036" w:rsidP="00143036">
            <w:r w:rsidRPr="00143036">
              <w:t>Identificar actividades diarias durante la semana.</w:t>
            </w:r>
          </w:p>
          <w:p w:rsidR="00143036" w:rsidRPr="00143036" w:rsidRDefault="00143036" w:rsidP="00143036">
            <w:r w:rsidRPr="00143036">
              <w:t xml:space="preserve">Distinguir de los días hábiles y del fin de </w:t>
            </w:r>
            <w:r w:rsidRPr="00143036">
              <w:lastRenderedPageBreak/>
              <w:t>semana.</w:t>
            </w:r>
          </w:p>
          <w:p w:rsidR="00143036" w:rsidRPr="00143036" w:rsidRDefault="00143036" w:rsidP="00143036"/>
          <w:p w:rsidR="00143036" w:rsidRPr="00143036" w:rsidRDefault="00143036" w:rsidP="00143036"/>
          <w:p w:rsidR="00143036" w:rsidRPr="00143036" w:rsidRDefault="00143036" w:rsidP="00143036"/>
          <w:p w:rsidR="00143036" w:rsidRPr="00143036" w:rsidRDefault="00143036" w:rsidP="00143036"/>
          <w:p w:rsidR="00143036" w:rsidRPr="00143036" w:rsidRDefault="00143036" w:rsidP="00143036"/>
        </w:tc>
        <w:tc>
          <w:tcPr>
            <w:tcW w:w="992" w:type="dxa"/>
          </w:tcPr>
          <w:p w:rsidR="00143036" w:rsidRPr="00143036" w:rsidRDefault="00143036" w:rsidP="00143036">
            <w:r w:rsidRPr="00143036">
              <w:lastRenderedPageBreak/>
              <w:t>45 min.</w:t>
            </w:r>
          </w:p>
        </w:tc>
        <w:tc>
          <w:tcPr>
            <w:tcW w:w="2552" w:type="dxa"/>
          </w:tcPr>
          <w:p w:rsidR="00143036" w:rsidRPr="00143036" w:rsidRDefault="00143036" w:rsidP="00143036">
            <w:pPr>
              <w:rPr>
                <w:b/>
              </w:rPr>
            </w:pPr>
            <w:r w:rsidRPr="00143036">
              <w:rPr>
                <w:b/>
              </w:rPr>
              <w:t>Reconocer</w:t>
            </w:r>
          </w:p>
          <w:p w:rsidR="00143036" w:rsidRPr="00143036" w:rsidRDefault="00143036" w:rsidP="00143036">
            <w:pPr>
              <w:rPr>
                <w:b/>
              </w:rPr>
            </w:pPr>
            <w:r w:rsidRPr="00143036">
              <w:rPr>
                <w:b/>
              </w:rPr>
              <w:t>Distinguir</w:t>
            </w:r>
          </w:p>
          <w:p w:rsidR="00143036" w:rsidRPr="00143036" w:rsidRDefault="00143036" w:rsidP="00143036">
            <w:pPr>
              <w:rPr>
                <w:b/>
              </w:rPr>
            </w:pPr>
            <w:r w:rsidRPr="00143036">
              <w:rPr>
                <w:b/>
              </w:rPr>
              <w:t>identificar</w:t>
            </w:r>
          </w:p>
        </w:tc>
        <w:tc>
          <w:tcPr>
            <w:tcW w:w="4110" w:type="dxa"/>
          </w:tcPr>
          <w:p w:rsidR="00143036" w:rsidRPr="00143036" w:rsidRDefault="00143036" w:rsidP="00143036">
            <w:r w:rsidRPr="00143036">
              <w:t xml:space="preserve">Inicio: </w:t>
            </w:r>
          </w:p>
          <w:p w:rsidR="00143036" w:rsidRPr="00143036" w:rsidRDefault="00143036" w:rsidP="00143036">
            <w:r w:rsidRPr="00143036">
              <w:t xml:space="preserve">Activan conocimientos previos cantando una canción de </w:t>
            </w:r>
            <w:proofErr w:type="spellStart"/>
            <w:r w:rsidRPr="00143036">
              <w:t>de</w:t>
            </w:r>
            <w:proofErr w:type="spellEnd"/>
            <w:r w:rsidRPr="00143036">
              <w:t xml:space="preserve"> los días de la semana. </w:t>
            </w:r>
          </w:p>
          <w:p w:rsidR="00143036" w:rsidRPr="00143036" w:rsidRDefault="00143036" w:rsidP="00143036"/>
          <w:p w:rsidR="00143036" w:rsidRPr="00143036" w:rsidRDefault="00143036" w:rsidP="00143036">
            <w:r w:rsidRPr="00143036">
              <w:t>Desarrollo:</w:t>
            </w:r>
          </w:p>
          <w:p w:rsidR="00143036" w:rsidRPr="00143036" w:rsidRDefault="00143036" w:rsidP="00143036">
            <w:r w:rsidRPr="00143036">
              <w:lastRenderedPageBreak/>
              <w:t>Responden ¿Qué día de la semana es hoy? ¿Qué día de la semana es mañana? Que día de la semana fue ayer</w:t>
            </w:r>
            <w:proofErr w:type="gramStart"/>
            <w:r w:rsidRPr="00143036">
              <w:t>?</w:t>
            </w:r>
            <w:proofErr w:type="gramEnd"/>
            <w:r w:rsidRPr="00143036">
              <w:t xml:space="preserve"> ¿Cuántos días tiene la semana?</w:t>
            </w:r>
          </w:p>
          <w:p w:rsidR="00143036" w:rsidRPr="00143036" w:rsidRDefault="00143036" w:rsidP="00143036"/>
          <w:p w:rsidR="00143036" w:rsidRPr="00143036" w:rsidRDefault="00143036" w:rsidP="00143036">
            <w:r w:rsidRPr="00143036">
              <w:t xml:space="preserve">Recortan los días de la semana y los pegan en orden en el cuaderno. </w:t>
            </w:r>
          </w:p>
          <w:p w:rsidR="00143036" w:rsidRPr="00143036" w:rsidRDefault="00143036" w:rsidP="00143036">
            <w:r w:rsidRPr="00143036">
              <w:t>Dibujan el día de la semana que más le gusta a cada uno, cuidando escribir el nombre del día en la parte superior de la hoja.</w:t>
            </w:r>
          </w:p>
          <w:p w:rsidR="00143036" w:rsidRPr="00143036" w:rsidRDefault="00143036" w:rsidP="00143036"/>
          <w:p w:rsidR="00143036" w:rsidRPr="00143036" w:rsidRDefault="00143036" w:rsidP="00143036"/>
          <w:p w:rsidR="00143036" w:rsidRPr="00143036" w:rsidRDefault="00143036" w:rsidP="00143036">
            <w:r w:rsidRPr="00143036">
              <w:t>Cierre:</w:t>
            </w:r>
          </w:p>
          <w:p w:rsidR="00143036" w:rsidRPr="00143036" w:rsidRDefault="00143036" w:rsidP="00143036">
            <w:r w:rsidRPr="00143036">
              <w:t xml:space="preserve"> Analizan lo aprendido en la clase.</w:t>
            </w:r>
          </w:p>
          <w:p w:rsidR="00143036" w:rsidRPr="00143036" w:rsidRDefault="00143036" w:rsidP="00143036">
            <w:r w:rsidRPr="00143036">
              <w:t xml:space="preserve">Cantan la canción de los días de la semana aprendida en </w:t>
            </w:r>
            <w:proofErr w:type="spellStart"/>
            <w:r w:rsidRPr="00143036">
              <w:t>Kinder</w:t>
            </w:r>
            <w:proofErr w:type="spellEnd"/>
            <w:r w:rsidRPr="00143036">
              <w:t>.</w:t>
            </w:r>
          </w:p>
        </w:tc>
        <w:tc>
          <w:tcPr>
            <w:tcW w:w="2832" w:type="dxa"/>
          </w:tcPr>
          <w:p w:rsidR="00143036" w:rsidRPr="00143036" w:rsidRDefault="00143036" w:rsidP="00143036">
            <w:r w:rsidRPr="00143036">
              <w:lastRenderedPageBreak/>
              <w:t>Observación directa del desarrollo de la clase (formativa).</w:t>
            </w:r>
          </w:p>
          <w:p w:rsidR="00143036" w:rsidRPr="00143036" w:rsidRDefault="00143036" w:rsidP="00143036"/>
        </w:tc>
      </w:tr>
    </w:tbl>
    <w:p w:rsidR="00143036" w:rsidRPr="00143036" w:rsidRDefault="00143036" w:rsidP="00143036">
      <w:pPr>
        <w:rPr>
          <w:b/>
        </w:rPr>
      </w:pPr>
    </w:p>
    <w:p w:rsidR="004A624B" w:rsidRDefault="004A624B">
      <w:bookmarkStart w:id="0" w:name="_GoBack"/>
      <w:bookmarkEnd w:id="0"/>
    </w:p>
    <w:sectPr w:rsidR="004A624B" w:rsidSect="0074331D">
      <w:pgSz w:w="15840" w:h="12240" w:orient="landscape" w:code="1"/>
      <w:pgMar w:top="993" w:right="880" w:bottom="1701" w:left="11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F511C9"/>
    <w:multiLevelType w:val="multilevel"/>
    <w:tmpl w:val="DD803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036"/>
    <w:rsid w:val="00143036"/>
    <w:rsid w:val="004A6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43036"/>
    <w:rPr>
      <w:rFonts w:ascii="Times New Roman" w:hAnsi="Times New Roman" w:cs="Times New Roman"/>
      <w:sz w:val="24"/>
      <w:szCs w:val="24"/>
    </w:rPr>
  </w:style>
  <w:style w:type="character" w:styleId="Hipervnculo">
    <w:name w:val="Hyperlink"/>
    <w:basedOn w:val="Fuentedeprrafopredeter"/>
    <w:uiPriority w:val="99"/>
    <w:rsid w:val="00143036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43036"/>
    <w:rPr>
      <w:rFonts w:ascii="Times New Roman" w:hAnsi="Times New Roman" w:cs="Times New Roman"/>
      <w:sz w:val="24"/>
      <w:szCs w:val="24"/>
    </w:rPr>
  </w:style>
  <w:style w:type="character" w:styleId="Hipervnculo">
    <w:name w:val="Hyperlink"/>
    <w:basedOn w:val="Fuentedeprrafopredeter"/>
    <w:uiPriority w:val="99"/>
    <w:rsid w:val="00143036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s.wikipedia.org/wiki/Domingo" TargetMode="External"/><Relationship Id="rId13" Type="http://schemas.openxmlformats.org/officeDocument/2006/relationships/hyperlink" Target="http://es.wikipedia.org/wiki/Viernes" TargetMode="External"/><Relationship Id="rId18" Type="http://schemas.openxmlformats.org/officeDocument/2006/relationships/hyperlink" Target="http://es.wikipedia.org/wiki/Semana" TargetMode="External"/><Relationship Id="rId26" Type="http://schemas.openxmlformats.org/officeDocument/2006/relationships/hyperlink" Target="http://es.wikipedia.org/wiki/Martes" TargetMode="External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http://es.wikipedia.org/wiki/Semana" TargetMode="External"/><Relationship Id="rId34" Type="http://schemas.openxmlformats.org/officeDocument/2006/relationships/hyperlink" Target="http://es.wikipedia.org/wiki/Semana" TargetMode="External"/><Relationship Id="rId7" Type="http://schemas.openxmlformats.org/officeDocument/2006/relationships/hyperlink" Target="http://es.wikipedia.org/wiki/D%C3%ADa" TargetMode="External"/><Relationship Id="rId12" Type="http://schemas.openxmlformats.org/officeDocument/2006/relationships/hyperlink" Target="http://es.wikipedia.org/wiki/Jueves" TargetMode="External"/><Relationship Id="rId17" Type="http://schemas.openxmlformats.org/officeDocument/2006/relationships/hyperlink" Target="http://es.wikipedia.org/wiki/Semana" TargetMode="External"/><Relationship Id="rId25" Type="http://schemas.openxmlformats.org/officeDocument/2006/relationships/hyperlink" Target="http://es.wikipedia.org/wiki/Lunes" TargetMode="External"/><Relationship Id="rId33" Type="http://schemas.openxmlformats.org/officeDocument/2006/relationships/hyperlink" Target="http://es.wikipedia.org/wiki/Semana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es.wikipedia.org/wiki/ISO_8601" TargetMode="External"/><Relationship Id="rId20" Type="http://schemas.openxmlformats.org/officeDocument/2006/relationships/hyperlink" Target="http://es.wikipedia.org/wiki/Semana" TargetMode="External"/><Relationship Id="rId29" Type="http://schemas.openxmlformats.org/officeDocument/2006/relationships/hyperlink" Target="http://es.wikipedia.org/wiki/Vierne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es.wikipedia.org/wiki/Tiempo" TargetMode="External"/><Relationship Id="rId11" Type="http://schemas.openxmlformats.org/officeDocument/2006/relationships/hyperlink" Target="http://es.wikipedia.org/wiki/Mi%C3%A9rcoles" TargetMode="External"/><Relationship Id="rId24" Type="http://schemas.openxmlformats.org/officeDocument/2006/relationships/hyperlink" Target="http://es.wikipedia.org/wiki/Domingo" TargetMode="External"/><Relationship Id="rId32" Type="http://schemas.openxmlformats.org/officeDocument/2006/relationships/hyperlink" Target="http://es.wikipedia.org/wiki/ISO_8601" TargetMode="External"/><Relationship Id="rId37" Type="http://schemas.openxmlformats.org/officeDocument/2006/relationships/hyperlink" Target="http://es.wikipedia.org/wiki/Seman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es.wikipedia.org/wiki/Semana" TargetMode="External"/><Relationship Id="rId23" Type="http://schemas.openxmlformats.org/officeDocument/2006/relationships/hyperlink" Target="http://es.wikipedia.org/wiki/D%C3%ADa" TargetMode="External"/><Relationship Id="rId28" Type="http://schemas.openxmlformats.org/officeDocument/2006/relationships/hyperlink" Target="http://es.wikipedia.org/wiki/Jueves" TargetMode="External"/><Relationship Id="rId36" Type="http://schemas.openxmlformats.org/officeDocument/2006/relationships/hyperlink" Target="http://es.wikipedia.org/wiki/Semana" TargetMode="External"/><Relationship Id="rId10" Type="http://schemas.openxmlformats.org/officeDocument/2006/relationships/hyperlink" Target="http://es.wikipedia.org/wiki/Martes" TargetMode="External"/><Relationship Id="rId19" Type="http://schemas.openxmlformats.org/officeDocument/2006/relationships/hyperlink" Target="http://es.wikipedia.org/wiki/Semana" TargetMode="External"/><Relationship Id="rId31" Type="http://schemas.openxmlformats.org/officeDocument/2006/relationships/hyperlink" Target="http://es.wikipedia.org/wiki/Seman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s.wikipedia.org/wiki/Lunes" TargetMode="External"/><Relationship Id="rId14" Type="http://schemas.openxmlformats.org/officeDocument/2006/relationships/hyperlink" Target="http://es.wikipedia.org/wiki/S%C3%A1bado" TargetMode="External"/><Relationship Id="rId22" Type="http://schemas.openxmlformats.org/officeDocument/2006/relationships/hyperlink" Target="http://es.wikipedia.org/wiki/Tiempo" TargetMode="External"/><Relationship Id="rId27" Type="http://schemas.openxmlformats.org/officeDocument/2006/relationships/hyperlink" Target="http://es.wikipedia.org/wiki/Mi%C3%A9rcoles" TargetMode="External"/><Relationship Id="rId30" Type="http://schemas.openxmlformats.org/officeDocument/2006/relationships/hyperlink" Target="http://es.wikipedia.org/wiki/S%C3%A1bado" TargetMode="External"/><Relationship Id="rId35" Type="http://schemas.openxmlformats.org/officeDocument/2006/relationships/hyperlink" Target="http://es.wikipedia.org/wiki/Semana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217</Words>
  <Characters>1196</Characters>
  <Application>Microsoft Office Word</Application>
  <DocSecurity>0</DocSecurity>
  <Lines>9</Lines>
  <Paragraphs>2</Paragraphs>
  <ScaleCrop>false</ScaleCrop>
  <Company>Toshiba</Company>
  <LinksUpToDate>false</LinksUpToDate>
  <CharactersWithSpaces>1411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cristobal</dc:creator>
  <cp:lastModifiedBy>cristobal</cp:lastModifiedBy>
  <cp:revision>1</cp:revision>
  <dcterms:created xsi:type="dcterms:W3CDTF">2013-07-12T15:23:00Z</dcterms:created>
  <dcterms:modified xsi:type="dcterms:W3CDTF">2013-07-12T15:24:00Z</dcterms:modified>
</cp:coreProperties>
</file>